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418"/>
        <w:tblW w:w="7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6759"/>
      </w:tblGrid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Id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Popis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malé prohlubně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plošinka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tvary trojúhelníkového tvaru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pravděpodobně malé zídky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Jelení chata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 krát kamenná zídka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zvláštní prohlubně a kupky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pravděpodobně půdorysy 2 budov</w:t>
            </w:r>
          </w:p>
        </w:tc>
        <w:bookmarkStart w:id="0" w:name="_GoBack"/>
        <w:bookmarkEnd w:id="0"/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gramStart"/>
            <w:r w:rsidRPr="0074057E">
              <w:rPr>
                <w:rFonts w:eastAsia="Times New Roman" w:cstheme="minorHAnsi"/>
                <w:noProof w:val="0"/>
                <w:lang w:eastAsia="cs-CZ"/>
              </w:rPr>
              <w:t>2  krátké</w:t>
            </w:r>
            <w:proofErr w:type="gramEnd"/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 náspy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historický hraniční kámen na Vysoké holi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 terénní úpravy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úprava nebo navršený materiál (dřevo, kamení???)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Ovčárna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Kurzovní chata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Kurzovní chata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chata Barborka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strojovna vleku 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nahromaděný materiál - nejasné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Engelsbergův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 pomník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vysílač Praděd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sklaní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 útvar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chata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Josefínka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objekt, možná jenom velký strom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29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malé prohlubně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malé prohlubně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malé prohlubně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úpravy a malé prohlubně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plošinka pravděpodobně umělého původu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neznámý terénní tvar, pravděpodobně přirozený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chata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Hubertka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39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chata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Švýcárna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Sokolí chata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umělá plošina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49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vodojem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lastRenderedPageBreak/>
              <w:t>50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bouda u vleku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půdorys malé budovy nebo zídka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"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zig-zag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>"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prohlubeň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4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59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minimálně 2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3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neznámé objekty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velké množství prohlubní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4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úpravy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chata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Eustaška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pravděpodobně 2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69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4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velké množství prohlubní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tvary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tvary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tvary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asi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79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velké množství prohlubní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nejasný terénní tvar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plošinka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plošinka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3 </w:t>
            </w: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89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milířiště</w:t>
            </w:r>
            <w:proofErr w:type="spellEnd"/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terénní tvary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Chata orlí hnízdo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budova u Jelení studánky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U Potoční chaty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96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proofErr w:type="spellStart"/>
            <w:r w:rsidRPr="0074057E">
              <w:rPr>
                <w:rFonts w:eastAsia="Times New Roman" w:cstheme="minorHAnsi"/>
                <w:noProof w:val="0"/>
                <w:lang w:eastAsia="cs-CZ"/>
              </w:rPr>
              <w:t>Silonova</w:t>
            </w:r>
            <w:proofErr w:type="spellEnd"/>
            <w:r w:rsidRPr="0074057E">
              <w:rPr>
                <w:rFonts w:eastAsia="Times New Roman" w:cstheme="minorHAnsi"/>
                <w:noProof w:val="0"/>
                <w:lang w:eastAsia="cs-CZ"/>
              </w:rPr>
              <w:t xml:space="preserve"> chata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97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kruhové objekty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98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stavba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99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stavba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lastRenderedPageBreak/>
              <w:t>100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stavba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101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stavba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102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bouda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103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posed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104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budova</w:t>
            </w:r>
          </w:p>
        </w:tc>
      </w:tr>
      <w:tr w:rsidR="0074057E" w:rsidRPr="0074057E" w:rsidTr="0074057E">
        <w:trPr>
          <w:trHeight w:val="264"/>
        </w:trPr>
        <w:tc>
          <w:tcPr>
            <w:tcW w:w="475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jc w:val="right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105</w:t>
            </w:r>
          </w:p>
        </w:tc>
        <w:tc>
          <w:tcPr>
            <w:tcW w:w="6759" w:type="dxa"/>
            <w:shd w:val="clear" w:color="auto" w:fill="auto"/>
            <w:noWrap/>
            <w:vAlign w:val="bottom"/>
            <w:hideMark/>
          </w:tcPr>
          <w:p w:rsidR="0074057E" w:rsidRPr="0074057E" w:rsidRDefault="0074057E" w:rsidP="0074057E">
            <w:pPr>
              <w:spacing w:after="0" w:line="240" w:lineRule="auto"/>
              <w:rPr>
                <w:rFonts w:eastAsia="Times New Roman" w:cstheme="minorHAnsi"/>
                <w:noProof w:val="0"/>
                <w:lang w:eastAsia="cs-CZ"/>
              </w:rPr>
            </w:pPr>
            <w:r w:rsidRPr="0074057E">
              <w:rPr>
                <w:rFonts w:eastAsia="Times New Roman" w:cstheme="minorHAnsi"/>
                <w:noProof w:val="0"/>
                <w:lang w:eastAsia="cs-CZ"/>
              </w:rPr>
              <w:t>bouda</w:t>
            </w:r>
          </w:p>
        </w:tc>
      </w:tr>
    </w:tbl>
    <w:p w:rsidR="006F7BFC" w:rsidRDefault="006F7BFC"/>
    <w:sectPr w:rsidR="006F7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7E"/>
    <w:rsid w:val="006F7BFC"/>
    <w:rsid w:val="0074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46A5"/>
  <w15:chartTrackingRefBased/>
  <w15:docId w15:val="{64DCEC68-A284-4A28-9559-8DA511E6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Kacalova Olha</dc:creator>
  <cp:keywords/>
  <dc:description/>
  <cp:lastModifiedBy>Kacalova Olha</cp:lastModifiedBy>
  <cp:revision>1</cp:revision>
  <dcterms:created xsi:type="dcterms:W3CDTF">2024-01-26T15:59:00Z</dcterms:created>
  <dcterms:modified xsi:type="dcterms:W3CDTF">2024-01-26T16:04:00Z</dcterms:modified>
</cp:coreProperties>
</file>